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Maraton Szycia w Przylądku Nadziei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Mali Pacjenci kliniki onkologicznej „Przylądek Nadziei” we Wrocławiu wzięli udział w wyjątkowym przedsięwzięciu. Zaprojektowali... prawdziwą maszynę do szycia! Nazywa się "Nadzieja", a wyprodukowała ją firma Łucznik. Już w najbliższą niedzielę, 29 września, przylądkowa maszyna będzie miała swoją oficjalną premierę. W wydarzeniu wezmą udział znane postaci ze świata muzyki i sportu. Wspólnie z dziećmi uszyją na "Nadziejach" poszewki na poduszki, które trafią później na charytatywne aukcje. I zapoczątkują w ten sposób nasz niezwykły Charytatywny Maraton Szycia!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29 września w samo południe klinika onkologiczna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Przylądek Nadziei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będzie gościć uczestników „Charytatywnego Maratonu Szycia”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wydarzenia, które ma na celu wsparcie dzieci zmagających się z chorobami nowotworowymi oraz zakomunikowanie potrzeby zbierania funduszy na ich leczenie</w:t>
      </w:r>
      <w:r>
        <w:rPr>
          <w:rFonts w:ascii="calibri" w:hAnsi="calibri" w:eastAsia="calibri" w:cs="calibri"/>
          <w:sz w:val="24"/>
          <w:szCs w:val="24"/>
        </w:rPr>
        <w:t xml:space="preserve">. O</w:t>
      </w:r>
      <w:r>
        <w:rPr>
          <w:rFonts w:ascii="calibri" w:hAnsi="calibri" w:eastAsia="calibri" w:cs="calibri"/>
          <w:sz w:val="24"/>
          <w:szCs w:val="24"/>
        </w:rPr>
        <w:t xml:space="preserve">rganizatorem maratonu jest Fundacja „Na Ratunek Dzieciom z Chorobą Nowotworową” oraz marka „Łucznik”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To właśnie „Łucznik” wyprodukował „Nadzieję”, czyli linię maszyn do szycia zaprojektowanych przez dzieci z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Przylądka Nadziei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odczas Maratonu „Nadzieja” zostanie oficjalnie zaprezentowana, a zaproszeni goście (m.in. </w:t>
      </w:r>
      <w:r>
        <w:rPr>
          <w:rFonts w:ascii="calibri" w:hAnsi="calibri" w:eastAsia="calibri" w:cs="calibri"/>
          <w:sz w:val="24"/>
          <w:szCs w:val="24"/>
        </w:rPr>
        <w:t xml:space="preserve">Alicja </w:t>
      </w:r>
      <w:r>
        <w:rPr>
          <w:rFonts w:ascii="calibri" w:hAnsi="calibri" w:eastAsia="calibri" w:cs="calibri"/>
          <w:sz w:val="24"/>
          <w:szCs w:val="24"/>
        </w:rPr>
        <w:t xml:space="preserve">Janosz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Maciej Janowski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kapitan WTS Sparta Wrocław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drużynowego wicemistrza Polski na żużlu oraz kapitan żużlowej reprezentacji Polski, </w:t>
      </w:r>
      <w:r>
        <w:rPr>
          <w:rFonts w:ascii="calibri" w:hAnsi="calibri" w:eastAsia="calibri" w:cs="calibri"/>
          <w:sz w:val="24"/>
          <w:szCs w:val="24"/>
        </w:rPr>
        <w:t xml:space="preserve">Sara Pożarlik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Miss Polonia Województwa Dolnośląskiego, </w:t>
      </w:r>
      <w:r>
        <w:rPr>
          <w:rFonts w:ascii="calibri" w:hAnsi="calibri" w:eastAsia="calibri" w:cs="calibri"/>
          <w:sz w:val="24"/>
          <w:szCs w:val="24"/>
        </w:rPr>
        <w:t xml:space="preserve">Agata i Wojciech Miszewscy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rekordziści Polski w rolkarstwie, piłkarze </w:t>
      </w:r>
      <w:r>
        <w:rPr>
          <w:rFonts w:ascii="calibri" w:hAnsi="calibri" w:eastAsia="calibri" w:cs="calibri"/>
          <w:sz w:val="24"/>
          <w:szCs w:val="24"/>
        </w:rPr>
        <w:t xml:space="preserve">WKS Śląsk Wrocław</w:t>
      </w:r>
      <w:r>
        <w:rPr>
          <w:rFonts w:ascii="calibri" w:hAnsi="calibri" w:eastAsia="calibri" w:cs="calibri"/>
          <w:sz w:val="24"/>
          <w:szCs w:val="24"/>
        </w:rPr>
        <w:t xml:space="preserve">) wspólnie z dziećmi z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Przylądka Nadziei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będą szyć wyjątkowe poszewki na poduszki. Fundacja chce w ten symboliczny sposób zapoczątkować „Charytatywny Maraton Szycia”, który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mamy ogromną nadzieję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przeniesie się następnie do domów ludzi o wielkim sercu.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Naszym celem jest zgromadzenie tego dnia wyjątkowych Przyjaciół Przylądka, którzy wspólnie z pracownikami Fundacji oraz firmy „Łucznik”, zachęcać będą do wspierania dzieci zmagających się z nowotworami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Mirosław Szozda, wiceprezes Fundacji „Na Ratunek Dzieciom z Chorobą Nowotworową”.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Maszyna Nadzieja to najbardziej niezwykły model w rodzinie Łucznika. Ubrana w obrazy</w:t>
      </w:r>
      <w:r>
        <w:rPr>
          <w:rFonts w:ascii="calibri" w:hAnsi="calibri" w:eastAsia="calibri" w:cs="calibri"/>
          <w:sz w:val="24"/>
          <w:szCs w:val="24"/>
        </w:rPr>
        <w:t xml:space="preserve">stworzone przez Małych Pacjentów kliniki „Przylądek Nadziei”, niesie w sobie przesłanie: „Podzielmy się sercem, dobrem, ciepłymi myślami, wsparciem i nadzieją na zdrowie”. Łucznik dzieli się z Państwem Nadzieją, niech będzie ona symbolem walki z chorobą. Walki, którą można wygrać dzięki środkom, wpływającym na konto Fundacji za każdą sprzedaną maszynę – tłumaczy Patrycja Ziółkowska, prezes Łucznika. – Żyjemy Nadzieją, że nasze wspólne dzieło pomoże jak największej liczbie Dzieci! Wszystko w Państwa rękach! A wartość użytkowa Nadziei zostanie doceniona przez każdą szyjącą na niej osobę. Nadzieja odwdzięczy się pięknymi, mocnymi ściegami, pracą z różnymi materiałami i prostym, intuicyjnym użytkowaniem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Nadzieję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będzie można kupić już od 29 września na stronie Galeria Łucznik (</w:t>
      </w:r>
      <w:r>
        <w:rPr>
          <w:rFonts w:ascii="calibri" w:hAnsi="calibri" w:eastAsia="calibri" w:cs="calibri"/>
          <w:sz w:val="24"/>
          <w:szCs w:val="24"/>
        </w:rPr>
        <w:t xml:space="preserve">www.galerialucznik.pl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</w:rPr>
        <w:t xml:space="preserve">następnie maszyna trafi do sklepów współpracujących z Łucznikiem</w:t>
      </w:r>
      <w:r>
        <w:rPr>
          <w:rFonts w:ascii="calibri" w:hAnsi="calibri" w:eastAsia="calibri" w:cs="calibri"/>
          <w:sz w:val="24"/>
          <w:szCs w:val="24"/>
        </w:rPr>
        <w:t xml:space="preserve">. Cały zysk ze sprzedaży maszyn przeznaczony zostanie na leczenie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od 2</w:t>
      </w:r>
      <w:r>
        <w:rPr>
          <w:rFonts w:ascii="calibri" w:hAnsi="calibri" w:eastAsia="calibri" w:cs="calibri"/>
          <w:sz w:val="24"/>
          <w:szCs w:val="24"/>
        </w:rPr>
        <w:t xml:space="preserve">8 </w:t>
      </w:r>
      <w:r>
        <w:rPr>
          <w:rFonts w:ascii="calibri" w:hAnsi="calibri" w:eastAsia="calibri" w:cs="calibri"/>
          <w:sz w:val="24"/>
          <w:szCs w:val="24"/>
        </w:rPr>
        <w:t xml:space="preserve">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Zalewska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mob. </w:t>
      </w:r>
      <w:r>
        <w:rPr>
          <w:rFonts w:ascii="calibri" w:hAnsi="calibri" w:eastAsia="calibri" w:cs="calibri"/>
          <w:sz w:val="24"/>
          <w:szCs w:val="24"/>
        </w:rPr>
        <w:t xml:space="preserve">+48 </w:t>
      </w:r>
      <w:r>
        <w:rPr>
          <w:rFonts w:ascii="calibri" w:hAnsi="calibri" w:eastAsia="calibri" w:cs="calibri"/>
          <w:sz w:val="24"/>
          <w:szCs w:val="24"/>
        </w:rPr>
        <w:t xml:space="preserve">728 923 530 </w:t>
      </w:r>
    </w:p>
    <w:p>
      <w:r>
        <w:rPr>
          <w:rFonts w:ascii="calibri" w:hAnsi="calibri" w:eastAsia="calibri" w:cs="calibri"/>
          <w:sz w:val="24"/>
          <w:szCs w:val="24"/>
        </w:rPr>
        <w:t xml:space="preserve">justyna.zalewska@naratunek.org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Patrycja Ziółkowska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firmy Łucznik </w:t>
      </w:r>
    </w:p>
    <w:p>
      <w:r>
        <w:rPr>
          <w:rFonts w:ascii="calibri" w:hAnsi="calibri" w:eastAsia="calibri" w:cs="calibri"/>
          <w:sz w:val="24"/>
          <w:szCs w:val="24"/>
        </w:rPr>
        <w:t xml:space="preserve">mob. +48 603 760 515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2026-10-05T07:26:42+02:00</dcterms:created>
  <dcterms:modified xsi:type="dcterms:W3CDTF">2026-10-05T07:26:42+02:00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