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dla mam. We wrocławskim szpitalu dziecięcym tak ładują rodzicom baterie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 dni w tygodniu, przez 3 miesiące. Bez przerwy. Tyle czasu średnio spędza w szpitalu onkologicznym mama, która opiekuje się dzieckiem podczas leczenia. We wrocławskiej klinice onkologii dziecięcej Przylądek Nadziei ruszył projekt, który w prosty sposób pomaga rodzicom ograniczyć stres, wyciszyć emocje i dodaje energii do opieki. A to przekłada się na skuteczność leczenia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Mama Emilia i Szymon. 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Potrafisz sobie wyobrazić, co czuje rodzic, który musi oddać cały swój czas, energię i siłę małej, najważniejszej osobie na świecie? Mamy we wrocławskiej klinice onkologii dziecięcej Przylądek Nadziei USK robią to dosłownie każdego dnia. KAŻDEGO. Bo to SUPERmamy.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takich mam? Każdego dnia w klinice przebywa około siedemdziesiątki dzieci i nastolatków. W ciągu roku jest ich w Przylądku Nadziei przeszło dwa tysiące. Każde z opiekunem. Najczęściej właśnie mamą, dla której również szpital staje się na długie tygodnie drugim domem. Jednak domu wcale nie zastępuje, a taka codzienność niesłychanie obciąża. Psychicznie, emocjonalnie i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Dziecko w szpitalu onkologicznym spędza długie miesiące. Rodzicem, który jest cały czas przy nim, targają skrajne emocje. To ciągły stres, kryzysowa sytuacja, niepewność, zmęczenie i brak swojego miejsca, spokojnej przestrzeni -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Szymańska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Na Ratunek Dzieciom z Chorobą Nowotworową. - Pobyt z dzieckiem w szpitalu jest jak cały czas na warcie, w trybie czuwania. To potrafi skrajnie wyczerpać i wypalić.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Na Ratunek Dzieciom z Chorobą Nowotworową od lipca ogłasza akcję </w:t>
      </w:r>
      <w:r>
        <w:rPr>
          <w:rFonts w:ascii="calibri" w:hAnsi="calibri" w:eastAsia="calibri" w:cs="calibri"/>
          <w:sz w:val="24"/>
          <w:szCs w:val="24"/>
          <w:b/>
        </w:rPr>
        <w:t xml:space="preserve">KAWA DLA MAM</w:t>
      </w:r>
      <w:r>
        <w:rPr>
          <w:rFonts w:ascii="calibri" w:hAnsi="calibri" w:eastAsia="calibri" w:cs="calibri"/>
          <w:sz w:val="24"/>
          <w:szCs w:val="24"/>
        </w:rPr>
        <w:t xml:space="preserve">. Energetyczny i uśmiechnięty projekt dodawania mamom sił, uzupełniania energii i fundowania… chwili dla siebie. Odrobiny oddechu, momentu przyjemności. Po prostu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projektu może dołączyć każdy. Zasada jest prosta. Wystarczy wejść na stronę internetową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https://naratunek.org/kawa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dorzucić dowolną kwotę do trwającej od początku lipca zbiórki. Za zebrane pieniądze fundacja kupuje dobrej jakości ziarna i zaprasza przez cały dzień do kameralnego pomieszczenia, w którym pracownik fundacji serwuje mamom espresso, latte, cappuccino, kawę z mlekiem albo klasyczną czarną. Poświęci uwagę, znajdzie czas na rozmowę, wysłucha. Czasem wspólnie pomilczy.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Ładowanie baterii? Tak, to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teraz trochę jak w kameralnej, ale profesjonalnej kawiarence. W pokoiku Fundacji Na Ratunek Dzieciom z Chorobą Nowotworową na parterze Przylądka Nadziei stanął profesjonalny, kawiarniany ekspres, podarowany przez dystrybutora sprzętu gastronomicznego Primulator. Można przyjść o każdej porze, nawet kilka razy dziennie. Nie ma limitów, dla każdego wystarczy, a ceną jest uśmiech wdzięczności i chwila spokoju. Waluta, której w szpitalu potrzeba w każdych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pozoru wyglądać to może na drobny gest. Jednak badania psychologiczne, publikowane w renomowanych czasopismach medycznych,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Journal of Pediatric Psychology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Stress and Health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Annals of Behavioral Medicine</w:t>
      </w:r>
      <w:r>
        <w:rPr>
          <w:rFonts w:ascii="calibri" w:hAnsi="calibri" w:eastAsia="calibri" w:cs="calibri"/>
          <w:sz w:val="24"/>
          <w:szCs w:val="24"/>
        </w:rPr>
        <w:t xml:space="preserve"> pokazują coś zupełnie innego.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wypicia dobrej kawy, rozmowy z innymi rodzicami lub wolontariuszami oraz doświadczenie zwykłej życzliwości mogą stanowić ważny, wspierający sygnał: „nie jesteś sama w tej sytuacji”.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 z kolei sprzyja budowaniu nadziei, poczucia wspólnoty i lepszemu radzeniu sobie z codziennymi wyzwaniami związanymi z chorobą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krótkie momenty odpoczynku i regeneracji w ciągu dnia pomagają obniżać poziom stresu, wspierają regulację emocji oraz zwiększają odporność psychiczną.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Pełnią funkcję tak zwanej mikroregeneracji, pozwalają opiekunowi wrócić do dziecka z większą cierpliwością, uważnością i zdolnością do podejmowania trafnych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Szpitalna praktyka każdego dnia w praktyce potwierdza te naukowe teorie. Od samego początku kilkadziesiąt mam dziennie korzystają z możliwości wypicia kubka kawy w towarzystwie innych rodziców, pracowników fundacji, a jeśli trzeba - również w samotności, wychodząc na krótki spacer do pobliskiego parku, a w tym czasie dzieckiem zajmuje się wolontariusz.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wyjście na kawę to bardzo fajny moment w ciągu dnia. Możemy na chwilę odetchnąć, porozmawiać o innych sprawach niż choroba naszego dziecka -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Dagmara Bawarczyk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mama pięcioletniej Laury na filmiku opublikowanym na stronie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Możemy zebrać siły i odpocząć od codziennej i bardzo wyczerpującej opieki nad naszymi dziećmi -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Justyna Bożek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mama 11-letniego Tytusa. - Żeby móc dać sto procent z siebie, potrzebujemy chwili przerwy.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również pracownicy kliniki i psychologowie z rodzicami i dziećmi w Przylądku Nadziei. Opiekun, który ma możliwość choćby krótkiej regeneracji, skuteczniej radzi sobie ze stresem i może zapewnić dziecku stabilniejsze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Uśmiechnięty rodzic to uśmiechnięte dziecko. W szpitalu też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chwila oddechu dla rodziców w szpitalu ma realną wartość terapeutyczną dla małego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zaopiekujemy się rodzicem, mamą i tatą którzy każdego dnia są przy dziecku w szpitalu, to dziecko też będzie szczęśliwsze -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Szymańska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 szpitalu, jak nigdzie indziej, potrzebujemy rodziców, którzy będą dla dziecka stabilnym oparciem w każdej sytuacji. Kiedy dziecko jest przestraszone, coś je boli albo jest mu po prostu źle, rodzic jest tą osobą, która wysyła sygnał: jestem przy tobie, nie jesteś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żeby taki sygnał wysyłać bez przerwy, musi mieć energię. Fundacja zaprasza więc wszystkich do dołączenia do akcji. </w:t>
      </w:r>
      <w:r>
        <w:rPr>
          <w:rFonts w:ascii="calibri" w:hAnsi="calibri" w:eastAsia="calibri" w:cs="calibri"/>
          <w:sz w:val="24"/>
          <w:szCs w:val="24"/>
          <w:b/>
        </w:rPr>
        <w:t xml:space="preserve">Kawę dla mam</w:t>
      </w:r>
      <w:r>
        <w:rPr>
          <w:rFonts w:ascii="calibri" w:hAnsi="calibri" w:eastAsia="calibri" w:cs="calibri"/>
          <w:sz w:val="24"/>
          <w:szCs w:val="24"/>
        </w:rPr>
        <w:t xml:space="preserve"> może ufundować każdy. A liczy się każda kwota. Nawet niewielka. Bo nawet jedna kawa to dla kogoś lepszy dzień. W szpitalu też.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Kawę dla mam z Przylądka Nadziei można ufundować tutaj: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https://naratunek.org/kawa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Na Ratunek Dzieciom z Chorobą Nowotworową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1991 roku opiekuje się dziećmi i nastolatkami chorymi onkologicznie oraz ich rodzinami. Opłaca nierefundowane leki i terapie, zapewnia profesjonalną opiekę psychologiczną, wspiera i finansuje badania naukowe nad nowoczesnymi metodami leczenia. Z inicjatywy Fundacji powstał Przylądek Nadziei, nowoczesny budynek wrocławskiej kliniki onkologii pediatrycznej USK.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k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2026-07-01T20:45:57+02:00</dcterms:created>
  <dcterms:modified xsi:type="dcterms:W3CDTF">2026-07-01T20:45:57+02:00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