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Załóż szpilki i pomóż dzieciom chorym na raka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Para butów na wysokim obcasie, smartfon i trochę kreatywności. Tyle wystarczy, by pomóc pacjentom chorym na nowotwór, którzy każdego dnia toczą bój o życie w klinice onkologicznej Przylądek Nadziei. To właśnie dla nich odbędzie się tegoroczna akcja społeczna zorganizowana przez Moliera 2 z okazji ogólnopolskiego #DniaSzpilek.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- 25.09 wszyscy zakładamy szpilki i strzelamy fotki - mówi Klaudia Smolarska z Fundacji na Ratunek Dzieciom z Chorobą Nowotworową. - Następnie wrzucamy je na swoje profile na Instagramie lub Facebooku jako post, obowiązkowo otagowane #DzienSzpilek. Wtedy za każde takie zdjęcie organizator akcji: Moliera 2 i sponsorzy przekażą 2 zł na rzecz pacjentów z Przylądka Nadziei. Mniej odważni mogą zrobić zdjęcie samych, niezałożonych butów, bo one też zasilą skarbonkę.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już druga edycja #DniaSzpilek. Poprzednia odbyła się w ubiegłym roku na rzecz fundacji Alivia. Do sieci trafiło wówczas około 15 tysięcy zdjęć, dzięki czemu na konto fundacji wpłynęło ponad 30 tysięcy złotych. Fundacja Na Ratunek Dzieciom z Chorobą Nowotworową chce pokonać ten wynik.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Nasza szpilkowa armia prężnie rośnie w siłę - mówi Bartłomiej Dwornik z Fundacji na Ratunek Dzieciom z Chorobą Nowotworową. - W swoje wysokie obcasy wskoczą między innymi piłkarki Śląska Wrocław i siatkarki Volley Wrocław, Miss Dolnego Śląska, królowa pin-upu Cherry Bee, wrocławskie strażniczki miejskie, mistrzyni kierownicy Gosia Rdest i mistrzyni świata w karate Kyokushin Agata Winiarska. Do tego grona dołączą oczywiście nasi niezawodni Przyjaciele!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Fecebooku znajdziecie wydarzenie dotyczące akcji: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www.facebook.com/events/314898373079141/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Pomagać może każdy, wystarczy:</w:t>
      </w:r>
    </w:p>
    <w:p>
      <w:pPr>
        <w:spacing w:before="200" w:after="0"/>
      </w:pPr>
      <w:r>
        <w:rPr>
          <w:rFonts w:ascii="calibri" w:hAnsi="calibri" w:eastAsia="calibri" w:cs="calibri"/>
          <w:sz w:val="24"/>
          <w:szCs w:val="24"/>
        </w:rPr>
        <w:t xml:space="preserve">1. </w:t>
      </w:r>
      <w:r>
        <w:rPr>
          <w:rFonts w:ascii="calibri" w:hAnsi="calibri" w:eastAsia="calibri" w:cs="calibri"/>
          <w:sz w:val="24"/>
          <w:szCs w:val="24"/>
        </w:rPr>
        <w:t xml:space="preserve">Zrobić zdjęcie szpilkom (założonym lub nie)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2. </w:t>
      </w:r>
      <w:r>
        <w:rPr>
          <w:rFonts w:ascii="calibri" w:hAnsi="calibri" w:eastAsia="calibri" w:cs="calibri"/>
          <w:sz w:val="24"/>
          <w:szCs w:val="24"/>
        </w:rPr>
        <w:t xml:space="preserve">25.09 wrzucić je jako post na Facebooka lub Instagram z hashtagiem #DzienSzpilek</w:t>
      </w:r>
    </w:p>
    <w:p>
      <w:pPr>
        <w:spacing w:before="0" w:after="0"/>
      </w:pPr>
      <w:r>
        <w:rPr>
          <w:rFonts w:ascii="calibri" w:hAnsi="calibri" w:eastAsia="calibri" w:cs="calibri"/>
          <w:sz w:val="24"/>
          <w:szCs w:val="24"/>
        </w:rPr>
        <w:t xml:space="preserve">3. </w:t>
      </w:r>
      <w:r>
        <w:rPr>
          <w:rFonts w:ascii="calibri" w:hAnsi="calibri" w:eastAsia="calibri" w:cs="calibri"/>
          <w:sz w:val="24"/>
          <w:szCs w:val="24"/>
        </w:rPr>
        <w:t xml:space="preserve">I już! Nasz udział w zabawie to 2 zł od sponsorów dla wojowników z Przylądka Nadziei</w: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 więcej zdjęć 25.09 trafi do sieci, tym więcej pieniędzy zostanie przekazanych na rzecz małych wojowników. Będzie można za nie kupić drogie, nierefundowane leki ratujące życie, sfinansować terapie i rehabilitacje czy też utrzymać Klinikę Mentalną. To unikatowe i jedyne takie miejsce na mapie Polski, gdzie na wsparcie psychologiczne mogą liczyć nie tylko pacjenci, ale także ich rodzice.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://www.facebook.com/events/31489837307914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2024-04-20T09:54:59+02:00</dcterms:created>
  <dcterms:modified xsi:type="dcterms:W3CDTF">2024-04-20T09:54:59+02:00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